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476D3" w14:textId="52E824FE" w:rsidR="00AA7BEB" w:rsidRPr="0041055A" w:rsidRDefault="00AA7BEB" w:rsidP="00AA7BEB">
      <w:pPr>
        <w:spacing w:after="0" w:line="240" w:lineRule="auto"/>
        <w:ind w:right="57" w:firstLine="567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Информация об итогах обучения тренеров по спортивному туризму и инструкторов по спорту в 2021 году</w:t>
      </w:r>
      <w:r w:rsidR="0041055A" w:rsidRPr="0041055A">
        <w:rPr>
          <w:sz w:val="28"/>
          <w:szCs w:val="28"/>
          <w:shd w:val="clear" w:color="auto" w:fill="FFFFFF"/>
        </w:rPr>
        <w:t xml:space="preserve"> </w:t>
      </w:r>
      <w:r w:rsidR="0041055A">
        <w:rPr>
          <w:sz w:val="28"/>
          <w:szCs w:val="28"/>
          <w:shd w:val="clear" w:color="auto" w:fill="FFFFFF"/>
        </w:rPr>
        <w:t>и планах на 2022 год</w:t>
      </w:r>
      <w:bookmarkStart w:id="0" w:name="_GoBack"/>
      <w:bookmarkEnd w:id="0"/>
    </w:p>
    <w:p w14:paraId="768A6ABF" w14:textId="372E17C6" w:rsidR="000A658E" w:rsidRDefault="000A658E" w:rsidP="00AA7BEB">
      <w:pPr>
        <w:spacing w:after="0" w:line="240" w:lineRule="auto"/>
        <w:ind w:right="57" w:firstLine="567"/>
        <w:jc w:val="center"/>
        <w:rPr>
          <w:sz w:val="28"/>
          <w:szCs w:val="28"/>
          <w:shd w:val="clear" w:color="auto" w:fill="FFFFFF"/>
        </w:rPr>
      </w:pPr>
    </w:p>
    <w:p w14:paraId="7E52E077" w14:textId="77777777" w:rsidR="000A658E" w:rsidRPr="00AA7BEB" w:rsidRDefault="000A658E" w:rsidP="00AA7BEB">
      <w:pPr>
        <w:spacing w:after="0" w:line="240" w:lineRule="auto"/>
        <w:ind w:right="57" w:firstLine="567"/>
        <w:jc w:val="center"/>
        <w:rPr>
          <w:sz w:val="28"/>
          <w:szCs w:val="28"/>
          <w:shd w:val="clear" w:color="auto" w:fill="FFFFFF"/>
        </w:rPr>
      </w:pPr>
    </w:p>
    <w:p w14:paraId="5DF0605A" w14:textId="738FEAA5" w:rsidR="00AA7BEB" w:rsidRDefault="00AA7BEB" w:rsidP="00AA7BEB">
      <w:pPr>
        <w:spacing w:after="0" w:line="240" w:lineRule="auto"/>
        <w:ind w:right="57"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рамках Федерального проекта «Спорт – норма жизни» РГУФКСМиТ в 2021 году организовал обучение по программам профессиональной переподготовки </w:t>
      </w:r>
      <w:r>
        <w:rPr>
          <w:b/>
          <w:sz w:val="28"/>
          <w:szCs w:val="28"/>
          <w:shd w:val="clear" w:color="auto" w:fill="FFFFFF"/>
        </w:rPr>
        <w:t>тренеров</w:t>
      </w:r>
      <w:r>
        <w:rPr>
          <w:sz w:val="28"/>
          <w:szCs w:val="28"/>
          <w:shd w:val="clear" w:color="auto" w:fill="FFFFFF"/>
        </w:rPr>
        <w:t xml:space="preserve"> по виду спорта и </w:t>
      </w:r>
      <w:r>
        <w:rPr>
          <w:b/>
          <w:sz w:val="28"/>
          <w:szCs w:val="28"/>
          <w:shd w:val="clear" w:color="auto" w:fill="FFFFFF"/>
        </w:rPr>
        <w:t>инструкторов</w:t>
      </w:r>
      <w:r>
        <w:rPr>
          <w:sz w:val="28"/>
          <w:szCs w:val="28"/>
          <w:shd w:val="clear" w:color="auto" w:fill="FFFFFF"/>
        </w:rPr>
        <w:t xml:space="preserve"> по спорту, в том числе специалистов центра тестирования Всероссийского физкультурно-спортивного комплекса «Готов к труду и обороне» (ГТО) </w:t>
      </w:r>
      <w:r>
        <w:rPr>
          <w:b/>
          <w:sz w:val="28"/>
          <w:szCs w:val="28"/>
          <w:shd w:val="clear" w:color="auto" w:fill="FFFFFF"/>
        </w:rPr>
        <w:t>за счёт средств федерального бюджета</w:t>
      </w:r>
      <w:r>
        <w:rPr>
          <w:sz w:val="28"/>
          <w:szCs w:val="28"/>
          <w:shd w:val="clear" w:color="auto" w:fill="FFFFFF"/>
        </w:rPr>
        <w:t xml:space="preserve">. </w:t>
      </w:r>
    </w:p>
    <w:p w14:paraId="4E7F8C1D" w14:textId="583B6CA7" w:rsidR="00AA7BEB" w:rsidRDefault="00AA7BEB" w:rsidP="00AA7BEB">
      <w:pPr>
        <w:spacing w:after="0" w:line="240" w:lineRule="auto"/>
        <w:ind w:right="57" w:firstLine="567"/>
        <w:rPr>
          <w:caps/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 рекомендательным письмам Федерации спортивного туризма России</w:t>
      </w:r>
      <w:r w:rsidR="00FD5AE9">
        <w:rPr>
          <w:sz w:val="28"/>
          <w:szCs w:val="28"/>
          <w:shd w:val="clear" w:color="auto" w:fill="FFFFFF"/>
        </w:rPr>
        <w:t xml:space="preserve"> (ФСТР)</w:t>
      </w:r>
      <w:r>
        <w:rPr>
          <w:sz w:val="28"/>
          <w:szCs w:val="28"/>
          <w:shd w:val="clear" w:color="auto" w:fill="FFFFFF"/>
        </w:rPr>
        <w:t xml:space="preserve"> и Международной академии детско-юношеского туризма и краеведения им. А.А. Остапца-Свешникова </w:t>
      </w:r>
      <w:r w:rsidR="00FD5AE9">
        <w:rPr>
          <w:sz w:val="28"/>
          <w:szCs w:val="28"/>
          <w:shd w:val="clear" w:color="auto" w:fill="FFFFFF"/>
        </w:rPr>
        <w:t>(МАДЮТиК)</w:t>
      </w:r>
      <w:r>
        <w:rPr>
          <w:sz w:val="28"/>
          <w:szCs w:val="28"/>
          <w:shd w:val="clear" w:color="auto" w:fill="FFFFFF"/>
        </w:rPr>
        <w:t xml:space="preserve"> прошли обучение и получили дипломы о профессиональной переподготовке 118 человек </w:t>
      </w:r>
      <w:r>
        <w:rPr>
          <w:sz w:val="28"/>
          <w:szCs w:val="28"/>
        </w:rPr>
        <w:t xml:space="preserve">по дополнительной профессиональной программе профессиональной переподготовки </w:t>
      </w:r>
      <w:r>
        <w:rPr>
          <w:b/>
          <w:sz w:val="28"/>
          <w:szCs w:val="28"/>
        </w:rPr>
        <w:t>«Спортивная подготовка по виду спорта (группе видов спорта)»</w:t>
      </w:r>
      <w:r>
        <w:rPr>
          <w:sz w:val="28"/>
          <w:szCs w:val="28"/>
        </w:rPr>
        <w:t xml:space="preserve"> с присвоением квалификации «Тренер по виду спорта (группе видов спорта «спортивный туризм»), преподаватель», и по программе </w:t>
      </w:r>
      <w:r>
        <w:rPr>
          <w:b/>
          <w:sz w:val="28"/>
          <w:szCs w:val="28"/>
        </w:rPr>
        <w:t>«Физкультурно-оздоровительная и спортивно-массовая работа с населением»</w:t>
      </w:r>
      <w:r>
        <w:rPr>
          <w:sz w:val="28"/>
          <w:szCs w:val="28"/>
        </w:rPr>
        <w:t xml:space="preserve"> с присвоением квалификации </w:t>
      </w:r>
      <w:r>
        <w:rPr>
          <w:caps/>
          <w:sz w:val="28"/>
          <w:szCs w:val="28"/>
        </w:rPr>
        <w:t>«</w:t>
      </w:r>
      <w:r>
        <w:rPr>
          <w:rStyle w:val="fontstyle01"/>
          <w:rFonts w:eastAsiaTheme="majorEastAsia"/>
        </w:rPr>
        <w:t>Инструктор по спорту, специалист центра тестирования ВФСК «Готов к труду и обороне» (ГТО)»</w:t>
      </w:r>
      <w:r>
        <w:rPr>
          <w:rStyle w:val="fontstyle01"/>
        </w:rPr>
        <w:t xml:space="preserve"> - 52 человека</w:t>
      </w:r>
      <w:r>
        <w:rPr>
          <w:rStyle w:val="fontstyle01"/>
          <w:rFonts w:eastAsiaTheme="majorEastAsia"/>
        </w:rPr>
        <w:t>.</w:t>
      </w:r>
      <w:r>
        <w:rPr>
          <w:caps/>
          <w:sz w:val="28"/>
          <w:szCs w:val="28"/>
        </w:rPr>
        <w:t xml:space="preserve"> </w:t>
      </w:r>
    </w:p>
    <w:p w14:paraId="5C40BE44" w14:textId="5E3BF130" w:rsidR="00052D03" w:rsidRDefault="008A062F" w:rsidP="008A062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A062F">
        <w:rPr>
          <w:sz w:val="28"/>
          <w:szCs w:val="28"/>
        </w:rPr>
        <w:t>В</w:t>
      </w:r>
      <w:r w:rsidR="00AA7BEB" w:rsidRPr="008A062F">
        <w:rPr>
          <w:sz w:val="28"/>
          <w:szCs w:val="28"/>
        </w:rPr>
        <w:t xml:space="preserve"> </w:t>
      </w:r>
      <w:r w:rsidRPr="008A062F">
        <w:rPr>
          <w:sz w:val="28"/>
          <w:szCs w:val="28"/>
        </w:rPr>
        <w:t>про</w:t>
      </w:r>
      <w:r>
        <w:rPr>
          <w:sz w:val="28"/>
          <w:szCs w:val="28"/>
        </w:rPr>
        <w:t xml:space="preserve">цессе обучения слушатели готовили и защищали итоговые аттестационные работы, лучшие из которых были изданы в электронном варианте и на бумажном носителе. </w:t>
      </w:r>
      <w:r w:rsidRPr="008A062F">
        <w:rPr>
          <w:sz w:val="28"/>
          <w:szCs w:val="28"/>
        </w:rPr>
        <w:t xml:space="preserve"> </w:t>
      </w:r>
    </w:p>
    <w:p w14:paraId="76CFD1CA" w14:textId="77777777" w:rsidR="00052D03" w:rsidRDefault="00052D03" w:rsidP="008A062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Большинство, прошедших обучение, по указанным дополнительным профессиональным программам профессиональной переподготовки являлись представителями федераций спортивного туризма, центров и станций юных туристов, ДЮСШ, туристских клубов, действующие тренеры и педагоги дополнительного образования, туристский актив.</w:t>
      </w:r>
    </w:p>
    <w:p w14:paraId="35E98DBE" w14:textId="22963E85" w:rsidR="00AA7BEB" w:rsidRPr="008A062F" w:rsidRDefault="00052D03" w:rsidP="008A062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Надеемся, что подготовленные специалисты смогут организовать работу по спортивно-оздоровительному и детско-юношескому туризму на более высок</w:t>
      </w:r>
      <w:r w:rsidR="00266595">
        <w:rPr>
          <w:sz w:val="28"/>
          <w:szCs w:val="28"/>
        </w:rPr>
        <w:t>ом</w:t>
      </w:r>
      <w:r>
        <w:rPr>
          <w:sz w:val="28"/>
          <w:szCs w:val="28"/>
        </w:rPr>
        <w:t xml:space="preserve"> качественн</w:t>
      </w:r>
      <w:r w:rsidR="00266595">
        <w:rPr>
          <w:sz w:val="28"/>
          <w:szCs w:val="28"/>
        </w:rPr>
        <w:t>ом, организационном и безопасном уровне.</w:t>
      </w:r>
      <w:r>
        <w:rPr>
          <w:sz w:val="28"/>
          <w:szCs w:val="28"/>
        </w:rPr>
        <w:t xml:space="preserve"> </w:t>
      </w:r>
      <w:r w:rsidR="00AA7BEB" w:rsidRPr="008A062F">
        <w:rPr>
          <w:sz w:val="28"/>
          <w:szCs w:val="28"/>
        </w:rPr>
        <w:tab/>
        <w:t xml:space="preserve"> </w:t>
      </w:r>
    </w:p>
    <w:p w14:paraId="5BEF893D" w14:textId="25AAB10A" w:rsidR="00AA7BEB" w:rsidRDefault="008A062F" w:rsidP="00AA7BEB">
      <w:pPr>
        <w:spacing w:after="0" w:line="240" w:lineRule="auto"/>
        <w:ind w:right="57" w:firstLine="567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С Российским государственным университетом физической культуры, спорта, молодежи и туризма </w:t>
      </w:r>
      <w:r w:rsidR="00FD5AE9">
        <w:rPr>
          <w:sz w:val="28"/>
          <w:szCs w:val="28"/>
          <w:shd w:val="clear" w:color="auto" w:fill="FFFFFF"/>
        </w:rPr>
        <w:t>РГУФКСМиТ</w:t>
      </w:r>
      <w:r w:rsidR="00FD5AE9">
        <w:rPr>
          <w:color w:val="auto"/>
          <w:sz w:val="28"/>
          <w:szCs w:val="28"/>
        </w:rPr>
        <w:t xml:space="preserve"> (ГЦОЛИФК) имеется договоренность о п</w:t>
      </w:r>
      <w:r w:rsidR="00AA7BEB">
        <w:rPr>
          <w:color w:val="auto"/>
          <w:sz w:val="28"/>
          <w:szCs w:val="28"/>
        </w:rPr>
        <w:t>рием</w:t>
      </w:r>
      <w:r w:rsidR="00FD5AE9">
        <w:rPr>
          <w:color w:val="auto"/>
          <w:sz w:val="28"/>
          <w:szCs w:val="28"/>
        </w:rPr>
        <w:t>е</w:t>
      </w:r>
      <w:r w:rsidR="00AA7BEB">
        <w:rPr>
          <w:color w:val="auto"/>
          <w:sz w:val="28"/>
          <w:szCs w:val="28"/>
        </w:rPr>
        <w:t xml:space="preserve"> на обучение по указанным программам</w:t>
      </w:r>
      <w:r w:rsidR="00AA7BEB">
        <w:rPr>
          <w:sz w:val="28"/>
          <w:szCs w:val="28"/>
        </w:rPr>
        <w:t xml:space="preserve"> на основе направления от</w:t>
      </w:r>
      <w:r w:rsidR="00FD5AE9">
        <w:rPr>
          <w:sz w:val="28"/>
          <w:szCs w:val="28"/>
        </w:rPr>
        <w:t xml:space="preserve"> </w:t>
      </w:r>
      <w:r w:rsidR="00AA7BEB">
        <w:rPr>
          <w:sz w:val="28"/>
          <w:szCs w:val="28"/>
        </w:rPr>
        <w:t xml:space="preserve"> </w:t>
      </w:r>
      <w:r w:rsidR="00FD5AE9">
        <w:rPr>
          <w:sz w:val="28"/>
          <w:szCs w:val="28"/>
        </w:rPr>
        <w:t xml:space="preserve">ФСТР и </w:t>
      </w:r>
      <w:r w:rsidR="00FD5AE9">
        <w:rPr>
          <w:sz w:val="28"/>
          <w:szCs w:val="28"/>
          <w:shd w:val="clear" w:color="auto" w:fill="FFFFFF"/>
        </w:rPr>
        <w:t>МАДЮТиК</w:t>
      </w:r>
      <w:r w:rsidR="00FD5AE9">
        <w:rPr>
          <w:sz w:val="28"/>
          <w:szCs w:val="28"/>
        </w:rPr>
        <w:t xml:space="preserve"> для </w:t>
      </w:r>
      <w:r w:rsidR="00AA7BEB">
        <w:rPr>
          <w:sz w:val="28"/>
          <w:szCs w:val="28"/>
        </w:rPr>
        <w:t>лиц, имеющих среднее профессиональное и (или) высшее образование</w:t>
      </w:r>
      <w:r w:rsidR="00FD5AE9">
        <w:rPr>
          <w:sz w:val="28"/>
          <w:szCs w:val="28"/>
        </w:rPr>
        <w:t xml:space="preserve"> в 2022 году.</w:t>
      </w:r>
    </w:p>
    <w:p w14:paraId="0F70D37D" w14:textId="77777777" w:rsidR="00AA7BEB" w:rsidRDefault="00AA7BEB" w:rsidP="00AA7BEB">
      <w:pPr>
        <w:spacing w:after="0" w:line="240" w:lineRule="auto"/>
        <w:ind w:right="57" w:firstLine="567"/>
        <w:rPr>
          <w:sz w:val="28"/>
          <w:szCs w:val="28"/>
        </w:rPr>
      </w:pPr>
      <w:r>
        <w:rPr>
          <w:sz w:val="28"/>
          <w:szCs w:val="28"/>
        </w:rPr>
        <w:t>Сроки обучения – от 3-х до 5-ти месяцев (в зависимости от выбранной программы). При реализации программ сочетаются очная и дистанционная формы обучения.</w:t>
      </w:r>
    </w:p>
    <w:p w14:paraId="766E0C38" w14:textId="1F6FED5D" w:rsidR="00AA7BEB" w:rsidRDefault="00AA7BEB" w:rsidP="00AA7BEB">
      <w:pPr>
        <w:spacing w:after="0" w:line="240" w:lineRule="auto"/>
        <w:ind w:right="57"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По вопросам </w:t>
      </w:r>
      <w:r w:rsidR="00FD5AE9">
        <w:rPr>
          <w:sz w:val="28"/>
          <w:szCs w:val="28"/>
        </w:rPr>
        <w:t xml:space="preserve">включения в списки для </w:t>
      </w:r>
      <w:r>
        <w:rPr>
          <w:sz w:val="28"/>
          <w:szCs w:val="28"/>
        </w:rPr>
        <w:t xml:space="preserve">зачисления на </w:t>
      </w:r>
      <w:r w:rsidR="00FD5AE9">
        <w:rPr>
          <w:sz w:val="28"/>
          <w:szCs w:val="28"/>
        </w:rPr>
        <w:t xml:space="preserve">указанные </w:t>
      </w:r>
      <w:r>
        <w:rPr>
          <w:sz w:val="28"/>
          <w:szCs w:val="28"/>
        </w:rPr>
        <w:t>программ</w:t>
      </w:r>
      <w:r w:rsidR="00FD5AE9">
        <w:rPr>
          <w:sz w:val="28"/>
          <w:szCs w:val="28"/>
        </w:rPr>
        <w:t>ы</w:t>
      </w:r>
      <w:r>
        <w:rPr>
          <w:sz w:val="28"/>
          <w:szCs w:val="28"/>
        </w:rPr>
        <w:t xml:space="preserve"> просим обращаться</w:t>
      </w:r>
      <w:r w:rsidR="00FD5AE9">
        <w:rPr>
          <w:sz w:val="28"/>
          <w:szCs w:val="28"/>
        </w:rPr>
        <w:t>, с рекомендательными письмами от региональных ФСТ</w:t>
      </w:r>
      <w:r w:rsidR="00FD5AE9" w:rsidRPr="00FD5AE9">
        <w:rPr>
          <w:sz w:val="28"/>
          <w:szCs w:val="28"/>
        </w:rPr>
        <w:t xml:space="preserve"> </w:t>
      </w:r>
      <w:r w:rsidR="00FD5AE9">
        <w:rPr>
          <w:sz w:val="28"/>
          <w:szCs w:val="28"/>
        </w:rPr>
        <w:t>или отделений Академии,</w:t>
      </w:r>
      <w:r>
        <w:rPr>
          <w:sz w:val="28"/>
          <w:szCs w:val="28"/>
        </w:rPr>
        <w:t xml:space="preserve"> по адресу электронной почты </w:t>
      </w:r>
      <w:hyperlink r:id="rId4" w:history="1">
        <w:r w:rsidR="00FD5AE9" w:rsidRPr="002E0E5E">
          <w:rPr>
            <w:rStyle w:val="a3"/>
            <w:sz w:val="28"/>
            <w:szCs w:val="28"/>
            <w:lang w:val="en-US"/>
          </w:rPr>
          <w:t>idrogov</w:t>
        </w:r>
        <w:r w:rsidR="00FD5AE9" w:rsidRPr="002E0E5E">
          <w:rPr>
            <w:rStyle w:val="a3"/>
            <w:sz w:val="28"/>
            <w:szCs w:val="28"/>
          </w:rPr>
          <w:t>@</w:t>
        </w:r>
        <w:r w:rsidR="00FD5AE9" w:rsidRPr="002E0E5E">
          <w:rPr>
            <w:rStyle w:val="a3"/>
            <w:sz w:val="28"/>
            <w:szCs w:val="28"/>
            <w:lang w:val="en-US"/>
          </w:rPr>
          <w:t>yandex</w:t>
        </w:r>
        <w:r w:rsidR="00FD5AE9" w:rsidRPr="002E0E5E">
          <w:rPr>
            <w:rStyle w:val="a3"/>
            <w:sz w:val="28"/>
            <w:szCs w:val="28"/>
          </w:rPr>
          <w:t>.</w:t>
        </w:r>
        <w:r w:rsidR="00FD5AE9" w:rsidRPr="002E0E5E">
          <w:rPr>
            <w:rStyle w:val="a3"/>
            <w:sz w:val="28"/>
            <w:szCs w:val="28"/>
            <w:lang w:val="en-US"/>
          </w:rPr>
          <w:t>ru</w:t>
        </w:r>
      </w:hyperlink>
      <w:r w:rsidR="00FD5AE9">
        <w:rPr>
          <w:sz w:val="28"/>
          <w:szCs w:val="28"/>
        </w:rPr>
        <w:t>, Дрогов Игорь Алексеевич, вице-президент МАДЮТиК, руководитель Комитета детско-юношеского туризма, научно-методического и кадрового обеспечения ФСТР</w:t>
      </w:r>
      <w:r>
        <w:rPr>
          <w:bCs/>
          <w:sz w:val="28"/>
          <w:szCs w:val="28"/>
        </w:rPr>
        <w:t>.</w:t>
      </w:r>
    </w:p>
    <w:p w14:paraId="21040191" w14:textId="77777777" w:rsidR="00BC3781" w:rsidRDefault="00BC3781"/>
    <w:sectPr w:rsidR="00BC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81"/>
    <w:rsid w:val="00052D03"/>
    <w:rsid w:val="000A658E"/>
    <w:rsid w:val="00266595"/>
    <w:rsid w:val="0041055A"/>
    <w:rsid w:val="0057761E"/>
    <w:rsid w:val="008A062F"/>
    <w:rsid w:val="00AA7BEB"/>
    <w:rsid w:val="00BC3781"/>
    <w:rsid w:val="00C14CF6"/>
    <w:rsid w:val="00FD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A7D1"/>
  <w15:chartTrackingRefBased/>
  <w15:docId w15:val="{08476290-A14E-437C-B62C-F2743D51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BEB"/>
    <w:pPr>
      <w:spacing w:after="5"/>
      <w:ind w:right="79" w:firstLine="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06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BEB"/>
    <w:rPr>
      <w:color w:val="0000FF"/>
      <w:u w:val="single"/>
    </w:rPr>
  </w:style>
  <w:style w:type="character" w:customStyle="1" w:styleId="fontstyle01">
    <w:name w:val="fontstyle01"/>
    <w:basedOn w:val="a0"/>
    <w:rsid w:val="00AA7BE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No Spacing"/>
    <w:uiPriority w:val="1"/>
    <w:qFormat/>
    <w:rsid w:val="008A062F"/>
    <w:pPr>
      <w:spacing w:after="0" w:line="240" w:lineRule="auto"/>
      <w:ind w:right="79" w:firstLine="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06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8A062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FD5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drog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2021-12-23T08:38:00Z</dcterms:created>
  <dcterms:modified xsi:type="dcterms:W3CDTF">2022-01-11T17:43:00Z</dcterms:modified>
</cp:coreProperties>
</file>