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340A6" w14:textId="77777777" w:rsidR="001E394E" w:rsidRPr="006810A7" w:rsidRDefault="001E394E" w:rsidP="00941594">
      <w:pPr>
        <w:outlineLvl w:val="0"/>
        <w:rPr>
          <w:rFonts w:ascii="Helvetica" w:eastAsia="Times New Roman" w:hAnsi="Helvetica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</w:p>
    <w:p w14:paraId="0CCAA430" w14:textId="5C05AB8E" w:rsidR="00941594" w:rsidRPr="007E3725" w:rsidRDefault="00941594" w:rsidP="007E3725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E37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 Президиума</w:t>
      </w:r>
      <w:r w:rsidR="00015929" w:rsidRPr="007E37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ФСТР</w:t>
      </w:r>
      <w:r w:rsidRPr="007E37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распределению целевых отчислений, полученных от ППК «Единый регулятор</w:t>
      </w:r>
      <w:r w:rsidR="001E394E" w:rsidRPr="007E37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азартных</w:t>
      </w:r>
      <w:r w:rsidRPr="007E37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игр»</w:t>
      </w:r>
    </w:p>
    <w:p w14:paraId="55096B20" w14:textId="46EC9BDB" w:rsidR="00941594" w:rsidRPr="00941594" w:rsidRDefault="00941594" w:rsidP="00941594">
      <w:pPr>
        <w:spacing w:before="360" w:after="360"/>
        <w:rPr>
          <w:rFonts w:ascii="Times New Roman" w:hAnsi="Times New Roman" w:cs="Times New Roman"/>
          <w:lang w:eastAsia="ru-RU"/>
        </w:rPr>
      </w:pPr>
      <w:r w:rsidRPr="00941594">
        <w:rPr>
          <w:rFonts w:ascii="Times New Roman" w:hAnsi="Times New Roman" w:cs="Times New Roman"/>
          <w:lang w:eastAsia="ru-RU"/>
        </w:rPr>
        <w:t xml:space="preserve">Во исполнение требований подпункта 2 части 1 статьи 3 Федерального закона от 30 декабря 2020 г. </w:t>
      </w:r>
      <w:proofErr w:type="spellStart"/>
      <w:r w:rsidRPr="00941594">
        <w:rPr>
          <w:rFonts w:ascii="Times New Roman" w:hAnsi="Times New Roman" w:cs="Times New Roman"/>
          <w:lang w:eastAsia="ru-RU"/>
        </w:rPr>
        <w:t>No</w:t>
      </w:r>
      <w:proofErr w:type="spellEnd"/>
      <w:r w:rsidRPr="00941594">
        <w:rPr>
          <w:rFonts w:ascii="Times New Roman" w:hAnsi="Times New Roman" w:cs="Times New Roman"/>
          <w:lang w:eastAsia="ru-RU"/>
        </w:rPr>
        <w:t xml:space="preserve"> 493-ФЗ «О публично-правовой компании «Единый регулятор азартных игр» и о внесении изменений в отдельные законодательные акты Российской Федерации», статьи 62 Федерального закона от 29 декабря 2006 г. </w:t>
      </w:r>
      <w:proofErr w:type="spellStart"/>
      <w:r w:rsidRPr="00941594">
        <w:rPr>
          <w:rFonts w:ascii="Times New Roman" w:hAnsi="Times New Roman" w:cs="Times New Roman"/>
          <w:lang w:eastAsia="ru-RU"/>
        </w:rPr>
        <w:t>No</w:t>
      </w:r>
      <w:proofErr w:type="spellEnd"/>
      <w:r w:rsidRPr="00941594">
        <w:rPr>
          <w:rFonts w:ascii="Times New Roman" w:hAnsi="Times New Roman" w:cs="Times New Roman"/>
          <w:lang w:eastAsia="ru-RU"/>
        </w:rPr>
        <w:t xml:space="preserve">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Федерации», статьи 191, 192 Федерального закона от 4 декабря 2007 г. </w:t>
      </w:r>
      <w:proofErr w:type="spellStart"/>
      <w:r w:rsidRPr="00941594">
        <w:rPr>
          <w:rFonts w:ascii="Times New Roman" w:hAnsi="Times New Roman" w:cs="Times New Roman"/>
          <w:lang w:eastAsia="ru-RU"/>
        </w:rPr>
        <w:t>No</w:t>
      </w:r>
      <w:proofErr w:type="spellEnd"/>
      <w:r w:rsidRPr="00941594">
        <w:rPr>
          <w:rFonts w:ascii="Times New Roman" w:hAnsi="Times New Roman" w:cs="Times New Roman"/>
          <w:lang w:eastAsia="ru-RU"/>
        </w:rPr>
        <w:t xml:space="preserve"> 329-ФЗ «О физической культуре и спорте в Российской Федерации» (далее – Федеральный закон </w:t>
      </w:r>
      <w:proofErr w:type="spellStart"/>
      <w:r w:rsidRPr="00941594">
        <w:rPr>
          <w:rFonts w:ascii="Times New Roman" w:hAnsi="Times New Roman" w:cs="Times New Roman"/>
          <w:lang w:eastAsia="ru-RU"/>
        </w:rPr>
        <w:t>No</w:t>
      </w:r>
      <w:proofErr w:type="spellEnd"/>
      <w:r w:rsidRPr="00941594">
        <w:rPr>
          <w:rFonts w:ascii="Times New Roman" w:hAnsi="Times New Roman" w:cs="Times New Roman"/>
          <w:lang w:eastAsia="ru-RU"/>
        </w:rPr>
        <w:t xml:space="preserve"> 329-ФЗ), пункта 9 Правил перечисления публично-правовой компанией «Единый регулятор азартных игр» суммы целевых отчислений от азартных игр, направляемых на финансирование мероприятий по развитию профессионального спорта и детско-юношеского спорта, общероссийским общественным спортивным организациям и профессиональным спортивным лигам, утвержденных постановлением Правительства Российской Федерации от 28 сентября 2021 г. </w:t>
      </w:r>
      <w:proofErr w:type="spellStart"/>
      <w:r w:rsidRPr="00941594">
        <w:rPr>
          <w:rFonts w:ascii="Times New Roman" w:hAnsi="Times New Roman" w:cs="Times New Roman"/>
          <w:lang w:eastAsia="ru-RU"/>
        </w:rPr>
        <w:t>No</w:t>
      </w:r>
      <w:proofErr w:type="spellEnd"/>
      <w:r w:rsidRPr="00941594">
        <w:rPr>
          <w:rFonts w:ascii="Times New Roman" w:hAnsi="Times New Roman" w:cs="Times New Roman"/>
          <w:lang w:eastAsia="ru-RU"/>
        </w:rPr>
        <w:t xml:space="preserve"> 1635 (далее – Правила перечисления) ППК «Единый регулятор Азартных игр» </w:t>
      </w:r>
      <w:r w:rsidR="006810A7">
        <w:rPr>
          <w:rFonts w:ascii="Times New Roman" w:hAnsi="Times New Roman" w:cs="Times New Roman"/>
          <w:lang w:eastAsia="ru-RU"/>
        </w:rPr>
        <w:t>19</w:t>
      </w:r>
      <w:r w:rsidRPr="00941594">
        <w:rPr>
          <w:rFonts w:ascii="Times New Roman" w:hAnsi="Times New Roman" w:cs="Times New Roman"/>
          <w:lang w:eastAsia="ru-RU"/>
        </w:rPr>
        <w:t>.0</w:t>
      </w:r>
      <w:r w:rsidR="006810A7">
        <w:rPr>
          <w:rFonts w:ascii="Times New Roman" w:hAnsi="Times New Roman" w:cs="Times New Roman"/>
          <w:lang w:eastAsia="ru-RU"/>
        </w:rPr>
        <w:t>4</w:t>
      </w:r>
      <w:r w:rsidRPr="00941594">
        <w:rPr>
          <w:rFonts w:ascii="Times New Roman" w:hAnsi="Times New Roman" w:cs="Times New Roman"/>
          <w:lang w:eastAsia="ru-RU"/>
        </w:rPr>
        <w:t>.2022</w:t>
      </w:r>
      <w:r w:rsidR="00A31C8B">
        <w:rPr>
          <w:rFonts w:ascii="Times New Roman" w:hAnsi="Times New Roman" w:cs="Times New Roman"/>
          <w:lang w:eastAsia="ru-RU"/>
        </w:rPr>
        <w:t xml:space="preserve"> </w:t>
      </w:r>
      <w:r w:rsidRPr="00941594">
        <w:rPr>
          <w:rFonts w:ascii="Times New Roman" w:hAnsi="Times New Roman" w:cs="Times New Roman"/>
          <w:lang w:eastAsia="ru-RU"/>
        </w:rPr>
        <w:t xml:space="preserve">г. перечислила на расчётный счёт Федерации </w:t>
      </w:r>
      <w:r w:rsidR="009E5421">
        <w:rPr>
          <w:rFonts w:ascii="Times New Roman" w:hAnsi="Times New Roman" w:cs="Times New Roman"/>
          <w:lang w:eastAsia="ru-RU"/>
        </w:rPr>
        <w:t>спортивного туризма</w:t>
      </w:r>
      <w:r w:rsidRPr="00941594">
        <w:rPr>
          <w:rFonts w:ascii="Times New Roman" w:hAnsi="Times New Roman" w:cs="Times New Roman"/>
          <w:lang w:eastAsia="ru-RU"/>
        </w:rPr>
        <w:t xml:space="preserve"> России (Ф</w:t>
      </w:r>
      <w:r w:rsidR="009E5421">
        <w:rPr>
          <w:rFonts w:ascii="Times New Roman" w:hAnsi="Times New Roman" w:cs="Times New Roman"/>
          <w:lang w:eastAsia="ru-RU"/>
        </w:rPr>
        <w:t>СТ</w:t>
      </w:r>
      <w:r w:rsidRPr="00941594">
        <w:rPr>
          <w:rFonts w:ascii="Times New Roman" w:hAnsi="Times New Roman" w:cs="Times New Roman"/>
          <w:lang w:eastAsia="ru-RU"/>
        </w:rPr>
        <w:t xml:space="preserve">Р) целевые отчисления, удержанные с организаторов азартных игр для финансирования мероприятий по развитию вида спорта </w:t>
      </w:r>
      <w:r w:rsidR="009E5421">
        <w:rPr>
          <w:rFonts w:ascii="Times New Roman" w:hAnsi="Times New Roman" w:cs="Times New Roman"/>
          <w:lang w:eastAsia="ru-RU"/>
        </w:rPr>
        <w:t>«Спортивный туризм»</w:t>
      </w:r>
      <w:r w:rsidRPr="00941594">
        <w:rPr>
          <w:rFonts w:ascii="Times New Roman" w:hAnsi="Times New Roman" w:cs="Times New Roman"/>
          <w:lang w:eastAsia="ru-RU"/>
        </w:rPr>
        <w:t>.</w:t>
      </w:r>
    </w:p>
    <w:p w14:paraId="655F9279" w14:textId="78D054C9" w:rsidR="00941594" w:rsidRPr="00941594" w:rsidRDefault="00941594" w:rsidP="00941594">
      <w:pPr>
        <w:spacing w:before="360" w:after="360"/>
        <w:rPr>
          <w:rFonts w:ascii="Times New Roman" w:hAnsi="Times New Roman" w:cs="Times New Roman"/>
          <w:lang w:eastAsia="ru-RU"/>
        </w:rPr>
      </w:pPr>
      <w:r w:rsidRPr="00941594">
        <w:rPr>
          <w:rFonts w:ascii="Times New Roman" w:hAnsi="Times New Roman" w:cs="Times New Roman"/>
          <w:lang w:eastAsia="ru-RU"/>
        </w:rPr>
        <w:t xml:space="preserve">В соответствии с частью 4.3 статьи 6.2 Федерального закона N 244-ФЗ </w:t>
      </w:r>
      <w:r w:rsidR="00015929">
        <w:rPr>
          <w:rFonts w:ascii="Times New Roman" w:hAnsi="Times New Roman" w:cs="Times New Roman"/>
          <w:lang w:eastAsia="ru-RU"/>
        </w:rPr>
        <w:t xml:space="preserve"> </w:t>
      </w:r>
      <w:r w:rsidR="00D04CE3">
        <w:rPr>
          <w:rFonts w:ascii="Times New Roman" w:hAnsi="Times New Roman" w:cs="Times New Roman"/>
          <w:lang w:eastAsia="ru-RU"/>
        </w:rPr>
        <w:t>2</w:t>
      </w:r>
      <w:r w:rsidRPr="00941594">
        <w:rPr>
          <w:rFonts w:ascii="Times New Roman" w:hAnsi="Times New Roman" w:cs="Times New Roman"/>
          <w:lang w:eastAsia="ru-RU"/>
        </w:rPr>
        <w:t xml:space="preserve">0% от этих средств (что </w:t>
      </w:r>
      <w:r w:rsidRPr="003C1567">
        <w:rPr>
          <w:rFonts w:ascii="Times New Roman" w:hAnsi="Times New Roman" w:cs="Times New Roman"/>
          <w:lang w:eastAsia="ru-RU"/>
        </w:rPr>
        <w:t xml:space="preserve">составляет </w:t>
      </w:r>
      <w:r w:rsidR="003C1567" w:rsidRPr="003C1567">
        <w:rPr>
          <w:rFonts w:ascii="Times New Roman" w:hAnsi="Times New Roman" w:cs="Times New Roman"/>
          <w:lang w:eastAsia="ru-RU"/>
        </w:rPr>
        <w:t>2 501</w:t>
      </w:r>
      <w:r w:rsidR="003C1567">
        <w:rPr>
          <w:rFonts w:ascii="Times New Roman" w:hAnsi="Times New Roman" w:cs="Times New Roman"/>
          <w:lang w:eastAsia="ru-RU"/>
        </w:rPr>
        <w:t>,</w:t>
      </w:r>
      <w:r w:rsidR="003C1567" w:rsidRPr="003C1567">
        <w:rPr>
          <w:rFonts w:ascii="Times New Roman" w:hAnsi="Times New Roman" w:cs="Times New Roman"/>
          <w:lang w:eastAsia="ru-RU"/>
        </w:rPr>
        <w:t xml:space="preserve"> 406</w:t>
      </w:r>
      <w:r w:rsidR="007B4340">
        <w:rPr>
          <w:rFonts w:ascii="Times New Roman" w:hAnsi="Times New Roman" w:cs="Times New Roman"/>
          <w:lang w:eastAsia="ru-RU"/>
        </w:rPr>
        <w:t xml:space="preserve"> т.</w:t>
      </w:r>
      <w:r w:rsidRPr="00941594">
        <w:rPr>
          <w:rFonts w:ascii="Times New Roman" w:hAnsi="Times New Roman" w:cs="Times New Roman"/>
          <w:lang w:eastAsia="ru-RU"/>
        </w:rPr>
        <w:t xml:space="preserve"> р.) должно направляться на </w:t>
      </w:r>
      <w:r w:rsidR="00E44B38">
        <w:rPr>
          <w:rFonts w:ascii="Times New Roman" w:hAnsi="Times New Roman" w:cs="Times New Roman"/>
          <w:lang w:eastAsia="ru-RU"/>
        </w:rPr>
        <w:t xml:space="preserve">финансирование мероприятий по </w:t>
      </w:r>
      <w:r w:rsidRPr="00941594">
        <w:rPr>
          <w:rFonts w:ascii="Times New Roman" w:hAnsi="Times New Roman" w:cs="Times New Roman"/>
          <w:lang w:eastAsia="ru-RU"/>
        </w:rPr>
        <w:t>развити</w:t>
      </w:r>
      <w:r w:rsidR="00E44B38">
        <w:rPr>
          <w:rFonts w:ascii="Times New Roman" w:hAnsi="Times New Roman" w:cs="Times New Roman"/>
          <w:lang w:eastAsia="ru-RU"/>
        </w:rPr>
        <w:t>ю</w:t>
      </w:r>
      <w:r w:rsidRPr="00941594">
        <w:rPr>
          <w:rFonts w:ascii="Times New Roman" w:hAnsi="Times New Roman" w:cs="Times New Roman"/>
          <w:lang w:eastAsia="ru-RU"/>
        </w:rPr>
        <w:t xml:space="preserve"> детско-юношеского спорта.</w:t>
      </w:r>
    </w:p>
    <w:p w14:paraId="1E8322B9" w14:textId="77777777" w:rsidR="00941594" w:rsidRPr="00941594" w:rsidRDefault="00D04CE3" w:rsidP="00941594">
      <w:pPr>
        <w:spacing w:before="360" w:after="36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18</w:t>
      </w:r>
      <w:r w:rsidR="00941594" w:rsidRPr="00941594">
        <w:rPr>
          <w:rFonts w:ascii="Times New Roman" w:hAnsi="Times New Roman" w:cs="Times New Roman"/>
          <w:lang w:eastAsia="ru-RU"/>
        </w:rPr>
        <w:t xml:space="preserve"> февраля 2022</w:t>
      </w:r>
      <w:r>
        <w:rPr>
          <w:rFonts w:ascii="Times New Roman" w:hAnsi="Times New Roman" w:cs="Times New Roman"/>
          <w:lang w:eastAsia="ru-RU"/>
        </w:rPr>
        <w:t xml:space="preserve"> </w:t>
      </w:r>
      <w:r w:rsidR="00941594" w:rsidRPr="00941594">
        <w:rPr>
          <w:rFonts w:ascii="Times New Roman" w:hAnsi="Times New Roman" w:cs="Times New Roman"/>
          <w:lang w:eastAsia="ru-RU"/>
        </w:rPr>
        <w:t>г. Президиум Ф</w:t>
      </w:r>
      <w:r>
        <w:rPr>
          <w:rFonts w:ascii="Times New Roman" w:hAnsi="Times New Roman" w:cs="Times New Roman"/>
          <w:lang w:eastAsia="ru-RU"/>
        </w:rPr>
        <w:t>СТ</w:t>
      </w:r>
      <w:r w:rsidR="00941594" w:rsidRPr="00941594">
        <w:rPr>
          <w:rFonts w:ascii="Times New Roman" w:hAnsi="Times New Roman" w:cs="Times New Roman"/>
          <w:lang w:eastAsia="ru-RU"/>
        </w:rPr>
        <w:t>Р принял решение распределить средства согласно Федерального закона N 244-ФЗ на:</w:t>
      </w:r>
    </w:p>
    <w:p w14:paraId="27D7C2DD" w14:textId="6B51985B" w:rsidR="00941594" w:rsidRPr="003C1567" w:rsidRDefault="00941594" w:rsidP="00941594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  <w:r w:rsidRPr="00941594">
        <w:rPr>
          <w:rFonts w:ascii="Times New Roman" w:eastAsia="Times New Roman" w:hAnsi="Times New Roman" w:cs="Times New Roman"/>
          <w:lang w:eastAsia="ru-RU"/>
        </w:rPr>
        <w:t>финансирование деятельности Ф</w:t>
      </w:r>
      <w:r w:rsidR="00D04CE3">
        <w:rPr>
          <w:rFonts w:ascii="Times New Roman" w:eastAsia="Times New Roman" w:hAnsi="Times New Roman" w:cs="Times New Roman"/>
          <w:lang w:eastAsia="ru-RU"/>
        </w:rPr>
        <w:t>СТ</w:t>
      </w:r>
      <w:r w:rsidRPr="00941594">
        <w:rPr>
          <w:rFonts w:ascii="Times New Roman" w:eastAsia="Times New Roman" w:hAnsi="Times New Roman" w:cs="Times New Roman"/>
          <w:lang w:eastAsia="ru-RU"/>
        </w:rPr>
        <w:t>Р по организации и проведению детско-юношеских спортивных соревнований</w:t>
      </w:r>
      <w:r w:rsidR="00E44B38">
        <w:rPr>
          <w:rFonts w:ascii="Times New Roman" w:eastAsia="Times New Roman" w:hAnsi="Times New Roman" w:cs="Times New Roman"/>
          <w:lang w:eastAsia="ru-RU"/>
        </w:rPr>
        <w:t xml:space="preserve"> и других мероприятий по развитию детско-юношеского спорта</w:t>
      </w:r>
      <w:r w:rsidRPr="00941594">
        <w:rPr>
          <w:rFonts w:ascii="Times New Roman" w:eastAsia="Times New Roman" w:hAnsi="Times New Roman" w:cs="Times New Roman"/>
          <w:lang w:eastAsia="ru-RU"/>
        </w:rPr>
        <w:t xml:space="preserve">, включённых в календарный план Федерации, </w:t>
      </w:r>
      <w:r w:rsidR="00D04CE3">
        <w:rPr>
          <w:rFonts w:ascii="Times New Roman" w:eastAsia="Times New Roman" w:hAnsi="Times New Roman" w:cs="Times New Roman"/>
          <w:lang w:eastAsia="ru-RU"/>
        </w:rPr>
        <w:t>п</w:t>
      </w:r>
      <w:r w:rsidR="00D04CE3" w:rsidRPr="00D04CE3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роведение научных исследований по различным направлениям детско</w:t>
      </w:r>
      <w:r w:rsidR="00D04CE3" w:rsidRPr="00D04CE3">
        <w:rPr>
          <w:rFonts w:ascii="Times New Roman" w:eastAsia="Times New Roman" w:hAnsi="Times New Roman" w:cs="Times New Roman"/>
          <w:color w:val="2C2D2E"/>
          <w:lang w:eastAsia="ru-RU"/>
        </w:rPr>
        <w:t>-юношеского спорта с последующей публикацией результатов исследовани</w:t>
      </w:r>
      <w:r w:rsidR="00D04CE3">
        <w:rPr>
          <w:rFonts w:ascii="Times New Roman" w:eastAsia="Times New Roman" w:hAnsi="Times New Roman" w:cs="Times New Roman"/>
          <w:color w:val="2C2D2E"/>
          <w:lang w:eastAsia="ru-RU"/>
        </w:rPr>
        <w:t>й</w:t>
      </w:r>
      <w:r w:rsidR="00D04CE3" w:rsidRPr="00D04CE3">
        <w:rPr>
          <w:rFonts w:ascii="Times New Roman" w:eastAsia="Times New Roman" w:hAnsi="Times New Roman" w:cs="Times New Roman"/>
          <w:color w:val="2C2D2E"/>
          <w:lang w:eastAsia="ru-RU"/>
        </w:rPr>
        <w:t xml:space="preserve">, </w:t>
      </w:r>
      <w:r w:rsidR="00015929">
        <w:rPr>
          <w:rFonts w:ascii="Times New Roman" w:eastAsia="Times New Roman" w:hAnsi="Times New Roman" w:cs="Times New Roman"/>
          <w:color w:val="2C2D2E"/>
          <w:lang w:eastAsia="ru-RU"/>
        </w:rPr>
        <w:t>издания</w:t>
      </w:r>
      <w:r w:rsidR="00D04CE3" w:rsidRPr="00D04CE3">
        <w:rPr>
          <w:rFonts w:ascii="Times New Roman" w:eastAsia="Times New Roman" w:hAnsi="Times New Roman" w:cs="Times New Roman"/>
          <w:color w:val="2C2D2E"/>
          <w:lang w:eastAsia="ru-RU"/>
        </w:rPr>
        <w:t xml:space="preserve"> сборников научно-практических конференций по вопросам детско</w:t>
      </w:r>
      <w:r w:rsidR="00D04CE3">
        <w:rPr>
          <w:rFonts w:ascii="Times New Roman" w:eastAsia="Times New Roman" w:hAnsi="Times New Roman" w:cs="Times New Roman"/>
          <w:color w:val="2C2D2E"/>
          <w:lang w:eastAsia="ru-RU"/>
        </w:rPr>
        <w:t>-юношеского</w:t>
      </w:r>
      <w:r w:rsidR="00D04CE3" w:rsidRPr="00D04CE3">
        <w:rPr>
          <w:rFonts w:ascii="Times New Roman" w:eastAsia="Times New Roman" w:hAnsi="Times New Roman" w:cs="Times New Roman"/>
          <w:color w:val="2C2D2E"/>
          <w:lang w:eastAsia="ru-RU"/>
        </w:rPr>
        <w:t xml:space="preserve"> спортивного туризма</w:t>
      </w:r>
      <w:r w:rsidR="00D04CE3">
        <w:rPr>
          <w:rFonts w:ascii="Times New Roman" w:eastAsia="Times New Roman" w:hAnsi="Times New Roman" w:cs="Times New Roman"/>
          <w:color w:val="2C2D2E"/>
          <w:lang w:eastAsia="ru-RU"/>
        </w:rPr>
        <w:t>,</w:t>
      </w:r>
      <w:r w:rsidRPr="00941594">
        <w:rPr>
          <w:rFonts w:ascii="Times New Roman" w:eastAsia="Times New Roman" w:hAnsi="Times New Roman" w:cs="Times New Roman"/>
          <w:lang w:eastAsia="ru-RU"/>
        </w:rPr>
        <w:t xml:space="preserve"> по подготовке тренеров и спортивных судей</w:t>
      </w:r>
      <w:r w:rsidR="00D04CE3"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941594">
        <w:rPr>
          <w:rFonts w:ascii="Times New Roman" w:eastAsia="Times New Roman" w:hAnsi="Times New Roman" w:cs="Times New Roman"/>
          <w:lang w:eastAsia="ru-RU"/>
        </w:rPr>
        <w:t xml:space="preserve"> в размере 60% от суммы целевых </w:t>
      </w:r>
      <w:r w:rsidRPr="003C1567">
        <w:rPr>
          <w:rFonts w:ascii="Times New Roman" w:eastAsia="Times New Roman" w:hAnsi="Times New Roman" w:cs="Times New Roman"/>
          <w:lang w:eastAsia="ru-RU"/>
        </w:rPr>
        <w:t>отчислений</w:t>
      </w:r>
      <w:r w:rsidR="00C57E0A" w:rsidRPr="003C15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5929" w:rsidRPr="003C1567">
        <w:rPr>
          <w:rFonts w:ascii="Times New Roman" w:eastAsia="Times New Roman" w:hAnsi="Times New Roman" w:cs="Times New Roman"/>
          <w:lang w:eastAsia="ru-RU"/>
        </w:rPr>
        <w:t>(</w:t>
      </w:r>
      <w:r w:rsidR="007B4340" w:rsidRPr="003C1567">
        <w:rPr>
          <w:rFonts w:ascii="Times New Roman" w:eastAsia="Times New Roman" w:hAnsi="Times New Roman" w:cs="Times New Roman"/>
          <w:lang w:eastAsia="ru-RU"/>
        </w:rPr>
        <w:t>1</w:t>
      </w:r>
      <w:r w:rsidR="003C1567" w:rsidRPr="003C1567">
        <w:rPr>
          <w:rFonts w:ascii="Times New Roman" w:eastAsia="Times New Roman" w:hAnsi="Times New Roman" w:cs="Times New Roman"/>
          <w:lang w:eastAsia="ru-RU"/>
        </w:rPr>
        <w:t xml:space="preserve"> 5</w:t>
      </w:r>
      <w:r w:rsidR="007B4340" w:rsidRPr="003C1567">
        <w:rPr>
          <w:rFonts w:ascii="Times New Roman" w:eastAsia="Times New Roman" w:hAnsi="Times New Roman" w:cs="Times New Roman"/>
          <w:lang w:eastAsia="ru-RU"/>
        </w:rPr>
        <w:t>0</w:t>
      </w:r>
      <w:r w:rsidR="003C1567" w:rsidRPr="003C1567">
        <w:rPr>
          <w:rFonts w:ascii="Times New Roman" w:eastAsia="Times New Roman" w:hAnsi="Times New Roman" w:cs="Times New Roman"/>
          <w:lang w:eastAsia="ru-RU"/>
        </w:rPr>
        <w:t>0,84</w:t>
      </w:r>
      <w:r w:rsidR="00015929" w:rsidRPr="003C156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15929" w:rsidRPr="003C1567">
        <w:rPr>
          <w:rFonts w:ascii="Times New Roman" w:eastAsia="Times New Roman" w:hAnsi="Times New Roman" w:cs="Times New Roman"/>
          <w:lang w:eastAsia="ru-RU"/>
        </w:rPr>
        <w:t>т.р</w:t>
      </w:r>
      <w:proofErr w:type="spellEnd"/>
      <w:r w:rsidR="00015929" w:rsidRPr="003C1567">
        <w:rPr>
          <w:rFonts w:ascii="Times New Roman" w:eastAsia="Times New Roman" w:hAnsi="Times New Roman" w:cs="Times New Roman"/>
          <w:lang w:eastAsia="ru-RU"/>
        </w:rPr>
        <w:t>.)</w:t>
      </w:r>
      <w:r w:rsidRPr="003C1567">
        <w:rPr>
          <w:rFonts w:ascii="Times New Roman" w:eastAsia="Times New Roman" w:hAnsi="Times New Roman" w:cs="Times New Roman"/>
          <w:lang w:eastAsia="ru-RU"/>
        </w:rPr>
        <w:t>;</w:t>
      </w:r>
    </w:p>
    <w:p w14:paraId="1B5B5FD8" w14:textId="689B39F6" w:rsidR="00941594" w:rsidRPr="00941594" w:rsidRDefault="00941594" w:rsidP="00941594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  <w:r w:rsidRPr="00941594">
        <w:rPr>
          <w:rFonts w:ascii="Times New Roman" w:eastAsia="Times New Roman" w:hAnsi="Times New Roman" w:cs="Times New Roman"/>
          <w:lang w:eastAsia="ru-RU"/>
        </w:rPr>
        <w:t>содержание и развитие материально-технической базы Ф</w:t>
      </w:r>
      <w:r w:rsidR="00015929">
        <w:rPr>
          <w:rFonts w:ascii="Times New Roman" w:eastAsia="Times New Roman" w:hAnsi="Times New Roman" w:cs="Times New Roman"/>
          <w:lang w:eastAsia="ru-RU"/>
        </w:rPr>
        <w:t>СТ</w:t>
      </w:r>
      <w:r w:rsidRPr="00941594">
        <w:rPr>
          <w:rFonts w:ascii="Times New Roman" w:eastAsia="Times New Roman" w:hAnsi="Times New Roman" w:cs="Times New Roman"/>
          <w:lang w:eastAsia="ru-RU"/>
        </w:rPr>
        <w:t xml:space="preserve">Р, необходимой для развития детско-юношеского спорта, включающей приобретение спортивной экипировки, спортивного оборудования и инвентаря </w:t>
      </w:r>
      <w:r w:rsidR="00015929">
        <w:rPr>
          <w:rFonts w:ascii="Times New Roman" w:eastAsia="Times New Roman" w:hAnsi="Times New Roman" w:cs="Times New Roman"/>
          <w:lang w:eastAsia="ru-RU"/>
        </w:rPr>
        <w:t xml:space="preserve">с учетом специфики вида спорта «Спортивный туризм» </w:t>
      </w:r>
      <w:r w:rsidRPr="00941594">
        <w:rPr>
          <w:rFonts w:ascii="Times New Roman" w:eastAsia="Times New Roman" w:hAnsi="Times New Roman" w:cs="Times New Roman"/>
          <w:lang w:eastAsia="ru-RU"/>
        </w:rPr>
        <w:t>в размере 35% от суммы целевых отчислений</w:t>
      </w:r>
      <w:r w:rsidR="0001592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B4340">
        <w:rPr>
          <w:rFonts w:ascii="Times New Roman" w:eastAsia="Times New Roman" w:hAnsi="Times New Roman" w:cs="Times New Roman"/>
          <w:lang w:eastAsia="ru-RU"/>
        </w:rPr>
        <w:t>8</w:t>
      </w:r>
      <w:r w:rsidR="003C1567">
        <w:rPr>
          <w:rFonts w:ascii="Times New Roman" w:eastAsia="Times New Roman" w:hAnsi="Times New Roman" w:cs="Times New Roman"/>
          <w:lang w:eastAsia="ru-RU"/>
        </w:rPr>
        <w:t>75,49</w:t>
      </w:r>
      <w:r w:rsidR="0001592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15929">
        <w:rPr>
          <w:rFonts w:ascii="Times New Roman" w:eastAsia="Times New Roman" w:hAnsi="Times New Roman" w:cs="Times New Roman"/>
          <w:lang w:eastAsia="ru-RU"/>
        </w:rPr>
        <w:t>т.р</w:t>
      </w:r>
      <w:proofErr w:type="spellEnd"/>
      <w:r w:rsidR="00015929">
        <w:rPr>
          <w:rFonts w:ascii="Times New Roman" w:eastAsia="Times New Roman" w:hAnsi="Times New Roman" w:cs="Times New Roman"/>
          <w:lang w:eastAsia="ru-RU"/>
        </w:rPr>
        <w:t>.)</w:t>
      </w:r>
      <w:r w:rsidRPr="00941594">
        <w:rPr>
          <w:rFonts w:ascii="Times New Roman" w:eastAsia="Times New Roman" w:hAnsi="Times New Roman" w:cs="Times New Roman"/>
          <w:lang w:eastAsia="ru-RU"/>
        </w:rPr>
        <w:t>;</w:t>
      </w:r>
    </w:p>
    <w:p w14:paraId="1B78A6DB" w14:textId="64DBAA47" w:rsidR="00941594" w:rsidRPr="003C1567" w:rsidRDefault="00015929" w:rsidP="003C1567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финансирование </w:t>
      </w:r>
      <w:r w:rsidR="00941594" w:rsidRPr="00941594">
        <w:rPr>
          <w:rFonts w:ascii="Times New Roman" w:eastAsia="Times New Roman" w:hAnsi="Times New Roman" w:cs="Times New Roman"/>
          <w:lang w:eastAsia="ru-RU"/>
        </w:rPr>
        <w:t>мер стимулирующего характера для работников Ф</w:t>
      </w:r>
      <w:r>
        <w:rPr>
          <w:rFonts w:ascii="Times New Roman" w:eastAsia="Times New Roman" w:hAnsi="Times New Roman" w:cs="Times New Roman"/>
          <w:lang w:eastAsia="ru-RU"/>
        </w:rPr>
        <w:t>СТР</w:t>
      </w:r>
      <w:r w:rsidR="00941594" w:rsidRPr="00941594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тренеров и специалистов,</w:t>
      </w:r>
      <w:r w:rsidR="00941594" w:rsidRPr="00941594">
        <w:rPr>
          <w:rFonts w:ascii="Times New Roman" w:eastAsia="Times New Roman" w:hAnsi="Times New Roman" w:cs="Times New Roman"/>
          <w:lang w:eastAsia="ru-RU"/>
        </w:rPr>
        <w:t xml:space="preserve"> в должностные обязанности которых входит обеспечение мер по развитию детско-юношеского спорта, в размере 5% от суммы целевых отчислений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3C1567">
        <w:rPr>
          <w:rFonts w:ascii="Times New Roman" w:eastAsia="Times New Roman" w:hAnsi="Times New Roman" w:cs="Times New Roman"/>
          <w:lang w:eastAsia="ru-RU"/>
        </w:rPr>
        <w:t>125,07</w:t>
      </w:r>
      <w:r w:rsidRPr="003C156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C1567">
        <w:rPr>
          <w:rFonts w:ascii="Times New Roman" w:eastAsia="Times New Roman" w:hAnsi="Times New Roman" w:cs="Times New Roman"/>
          <w:lang w:eastAsia="ru-RU"/>
        </w:rPr>
        <w:t>т.р</w:t>
      </w:r>
      <w:proofErr w:type="spellEnd"/>
      <w:r w:rsidRPr="003C1567">
        <w:rPr>
          <w:rFonts w:ascii="Times New Roman" w:eastAsia="Times New Roman" w:hAnsi="Times New Roman" w:cs="Times New Roman"/>
          <w:lang w:eastAsia="ru-RU"/>
        </w:rPr>
        <w:t>.).</w:t>
      </w:r>
    </w:p>
    <w:sectPr w:rsidR="00941594" w:rsidRPr="003C1567" w:rsidSect="007E3725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379E"/>
    <w:multiLevelType w:val="multilevel"/>
    <w:tmpl w:val="ABD0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94"/>
    <w:rsid w:val="00015929"/>
    <w:rsid w:val="0007111C"/>
    <w:rsid w:val="001B73DA"/>
    <w:rsid w:val="001E394E"/>
    <w:rsid w:val="00215B5D"/>
    <w:rsid w:val="002347A6"/>
    <w:rsid w:val="003667FF"/>
    <w:rsid w:val="0038416D"/>
    <w:rsid w:val="003C1567"/>
    <w:rsid w:val="0042635A"/>
    <w:rsid w:val="00456CCE"/>
    <w:rsid w:val="004B2A60"/>
    <w:rsid w:val="004C5656"/>
    <w:rsid w:val="00504248"/>
    <w:rsid w:val="00520B73"/>
    <w:rsid w:val="00524371"/>
    <w:rsid w:val="00564368"/>
    <w:rsid w:val="005B35CB"/>
    <w:rsid w:val="00607781"/>
    <w:rsid w:val="00622A9F"/>
    <w:rsid w:val="006312BF"/>
    <w:rsid w:val="00656092"/>
    <w:rsid w:val="006810A7"/>
    <w:rsid w:val="006C67A9"/>
    <w:rsid w:val="006E1D77"/>
    <w:rsid w:val="007A057F"/>
    <w:rsid w:val="007B4340"/>
    <w:rsid w:val="007E3725"/>
    <w:rsid w:val="00835D4B"/>
    <w:rsid w:val="008374FC"/>
    <w:rsid w:val="008C3B88"/>
    <w:rsid w:val="00941594"/>
    <w:rsid w:val="009E5421"/>
    <w:rsid w:val="00A31C8B"/>
    <w:rsid w:val="00A82B6E"/>
    <w:rsid w:val="00B070EE"/>
    <w:rsid w:val="00B15B34"/>
    <w:rsid w:val="00B47FC7"/>
    <w:rsid w:val="00BA0BBA"/>
    <w:rsid w:val="00C011C0"/>
    <w:rsid w:val="00C57E0A"/>
    <w:rsid w:val="00C73AE5"/>
    <w:rsid w:val="00D04CE3"/>
    <w:rsid w:val="00D53673"/>
    <w:rsid w:val="00D7766A"/>
    <w:rsid w:val="00D850C8"/>
    <w:rsid w:val="00DE47DB"/>
    <w:rsid w:val="00E44B38"/>
    <w:rsid w:val="00E5586E"/>
    <w:rsid w:val="00E84C5B"/>
    <w:rsid w:val="00F5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5529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59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5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941594"/>
  </w:style>
  <w:style w:type="character" w:styleId="a3">
    <w:name w:val="Hyperlink"/>
    <w:basedOn w:val="a0"/>
    <w:uiPriority w:val="99"/>
    <w:semiHidden/>
    <w:unhideWhenUsed/>
    <w:rsid w:val="00941594"/>
    <w:rPr>
      <w:color w:val="0000FF"/>
      <w:u w:val="single"/>
    </w:rPr>
  </w:style>
  <w:style w:type="character" w:customStyle="1" w:styleId="meta-category">
    <w:name w:val="meta-category"/>
    <w:basedOn w:val="a0"/>
    <w:rsid w:val="00941594"/>
  </w:style>
  <w:style w:type="character" w:customStyle="1" w:styleId="apple-converted-space">
    <w:name w:val="apple-converted-space"/>
    <w:basedOn w:val="a0"/>
    <w:rsid w:val="00941594"/>
  </w:style>
  <w:style w:type="paragraph" w:styleId="a4">
    <w:name w:val="Normal (Web)"/>
    <w:basedOn w:val="a"/>
    <w:uiPriority w:val="99"/>
    <w:semiHidden/>
    <w:unhideWhenUsed/>
    <w:rsid w:val="0094159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0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046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</w:divsChild>
        </w:div>
        <w:div w:id="21307824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428</Words>
  <Characters>2440</Characters>
  <Application>Microsoft Macintosh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Решение Президиума ФСТР по распределению целевых отчислений, полученных от ППК «</vt:lpstr>
    </vt:vector>
  </TitlesOfParts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2022-10-25T12:31:00Z</dcterms:created>
  <dcterms:modified xsi:type="dcterms:W3CDTF">2022-10-25T19:01:00Z</dcterms:modified>
</cp:coreProperties>
</file>